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4A9C" w14:textId="77777777" w:rsidR="00414FB9" w:rsidRDefault="00414FB9" w:rsidP="002617EE">
      <w:pPr>
        <w:spacing w:after="0" w:line="276" w:lineRule="auto"/>
        <w:rPr>
          <w:rFonts w:asciiTheme="majorHAnsi" w:hAnsiTheme="majorHAnsi" w:cstheme="majorHAnsi"/>
          <w:b/>
          <w:sz w:val="28"/>
          <w:szCs w:val="28"/>
          <w:lang w:val="en-US"/>
        </w:rPr>
      </w:pPr>
      <w:r w:rsidRPr="00414FB9">
        <w:rPr>
          <w:rFonts w:asciiTheme="majorHAnsi" w:hAnsiTheme="majorHAnsi" w:cstheme="majorHAnsi"/>
          <w:sz w:val="28"/>
          <w:szCs w:val="28"/>
          <w:lang w:val="en-US"/>
        </w:rPr>
        <w:t>PHÒNG GD  ĐT PHONG ĐIỀN</w:t>
      </w:r>
      <w:r>
        <w:rPr>
          <w:rFonts w:asciiTheme="majorHAnsi" w:hAnsiTheme="majorHAnsi" w:cstheme="majorHAnsi"/>
          <w:b/>
          <w:sz w:val="28"/>
          <w:szCs w:val="28"/>
          <w:lang w:val="en-US"/>
        </w:rPr>
        <w:t xml:space="preserve"> CỘNG HÒA XÃ HỘI CHỦ NGHĨA VIỆT NAM</w:t>
      </w:r>
    </w:p>
    <w:p w14:paraId="159B273B" w14:textId="77777777" w:rsidR="00414FB9" w:rsidRPr="00414FB9" w:rsidRDefault="00414FB9" w:rsidP="002617EE">
      <w:pPr>
        <w:spacing w:after="0" w:line="276" w:lineRule="auto"/>
        <w:rPr>
          <w:rFonts w:asciiTheme="majorHAnsi" w:hAnsiTheme="majorHAnsi" w:cstheme="majorHAnsi"/>
          <w:b/>
          <w:sz w:val="28"/>
          <w:szCs w:val="28"/>
          <w:lang w:val="en-US"/>
        </w:rPr>
      </w:pPr>
      <w:r w:rsidRPr="00414FB9">
        <w:rPr>
          <w:rFonts w:asciiTheme="majorHAnsi" w:hAnsiTheme="majorHAnsi" w:cstheme="majorHAnsi"/>
          <w:b/>
          <w:sz w:val="28"/>
          <w:szCs w:val="28"/>
          <w:u w:val="single"/>
          <w:lang w:val="en-US"/>
        </w:rPr>
        <w:t>TRƯỜNG THCS PHONG HẢI</w:t>
      </w:r>
      <w:r>
        <w:rPr>
          <w:rFonts w:asciiTheme="majorHAnsi" w:hAnsiTheme="majorHAnsi" w:cstheme="majorHAnsi"/>
          <w:b/>
          <w:sz w:val="28"/>
          <w:szCs w:val="28"/>
          <w:lang w:val="en-US"/>
        </w:rPr>
        <w:t xml:space="preserve">                 </w:t>
      </w:r>
      <w:r w:rsidRPr="00414FB9">
        <w:rPr>
          <w:rFonts w:asciiTheme="majorHAnsi" w:hAnsiTheme="majorHAnsi" w:cstheme="majorHAnsi"/>
          <w:b/>
          <w:sz w:val="28"/>
          <w:szCs w:val="28"/>
          <w:u w:val="single"/>
          <w:lang w:val="en-US"/>
        </w:rPr>
        <w:t>Độc lập- Tự do- Hạnh phúc</w:t>
      </w:r>
    </w:p>
    <w:p w14:paraId="7C3CC3D8" w14:textId="77777777" w:rsidR="00414FB9" w:rsidRDefault="00414FB9" w:rsidP="002617EE">
      <w:pPr>
        <w:spacing w:after="0" w:line="276" w:lineRule="auto"/>
        <w:jc w:val="center"/>
        <w:rPr>
          <w:rFonts w:asciiTheme="majorHAnsi" w:hAnsiTheme="majorHAnsi" w:cstheme="majorHAnsi"/>
          <w:b/>
          <w:sz w:val="28"/>
          <w:szCs w:val="28"/>
          <w:lang w:val="en-US"/>
        </w:rPr>
      </w:pPr>
    </w:p>
    <w:p w14:paraId="42322543" w14:textId="77777777" w:rsidR="001807A8" w:rsidRPr="001807A8" w:rsidRDefault="001807A8" w:rsidP="002617EE">
      <w:pPr>
        <w:spacing w:after="0" w:line="276" w:lineRule="auto"/>
        <w:jc w:val="center"/>
        <w:rPr>
          <w:rFonts w:asciiTheme="majorHAnsi" w:hAnsiTheme="majorHAnsi" w:cstheme="majorHAnsi"/>
          <w:i/>
          <w:sz w:val="28"/>
          <w:szCs w:val="28"/>
          <w:lang w:val="en-US"/>
        </w:rPr>
      </w:pPr>
      <w:r>
        <w:rPr>
          <w:rFonts w:asciiTheme="majorHAnsi" w:hAnsiTheme="majorHAnsi" w:cstheme="majorHAnsi"/>
          <w:b/>
          <w:sz w:val="28"/>
          <w:szCs w:val="28"/>
          <w:lang w:val="en-US"/>
        </w:rPr>
        <w:t xml:space="preserve">                                                  </w:t>
      </w:r>
      <w:r w:rsidRPr="001807A8">
        <w:rPr>
          <w:rFonts w:asciiTheme="majorHAnsi" w:hAnsiTheme="majorHAnsi" w:cstheme="majorHAnsi"/>
          <w:i/>
          <w:sz w:val="28"/>
          <w:szCs w:val="28"/>
          <w:lang w:val="en-US"/>
        </w:rPr>
        <w:t>Phong Hải, ngày 15 tháng 10 năm 2021</w:t>
      </w:r>
    </w:p>
    <w:p w14:paraId="18CC557B" w14:textId="77777777" w:rsidR="001807A8" w:rsidRDefault="001807A8" w:rsidP="002617EE">
      <w:pPr>
        <w:spacing w:after="0" w:line="276" w:lineRule="auto"/>
        <w:jc w:val="center"/>
        <w:rPr>
          <w:rFonts w:asciiTheme="majorHAnsi" w:hAnsiTheme="majorHAnsi" w:cstheme="majorHAnsi"/>
          <w:b/>
          <w:sz w:val="28"/>
          <w:szCs w:val="28"/>
        </w:rPr>
      </w:pPr>
    </w:p>
    <w:p w14:paraId="71F816DD" w14:textId="77777777" w:rsidR="00414FB9" w:rsidRPr="00414FB9" w:rsidRDefault="00414FB9" w:rsidP="002617EE">
      <w:pPr>
        <w:spacing w:after="0" w:line="276" w:lineRule="auto"/>
        <w:jc w:val="center"/>
        <w:rPr>
          <w:rFonts w:asciiTheme="majorHAnsi" w:hAnsiTheme="majorHAnsi" w:cstheme="majorHAnsi"/>
          <w:b/>
          <w:sz w:val="28"/>
          <w:szCs w:val="28"/>
        </w:rPr>
      </w:pPr>
      <w:r w:rsidRPr="00414FB9">
        <w:rPr>
          <w:rFonts w:asciiTheme="majorHAnsi" w:hAnsiTheme="majorHAnsi" w:cstheme="majorHAnsi"/>
          <w:b/>
          <w:sz w:val="28"/>
          <w:szCs w:val="28"/>
        </w:rPr>
        <w:t>BÁO CÁO TỔNG KẾT TUẦN LỄ HỌC TẬP SUỐT ĐỜI NĂM 2021</w:t>
      </w:r>
    </w:p>
    <w:p w14:paraId="55920B8D" w14:textId="77777777" w:rsidR="00414FB9" w:rsidRPr="002617EE" w:rsidRDefault="00414FB9" w:rsidP="002617EE">
      <w:pPr>
        <w:spacing w:after="0" w:line="276" w:lineRule="auto"/>
        <w:jc w:val="both"/>
        <w:rPr>
          <w:rFonts w:asciiTheme="majorHAnsi" w:hAnsiTheme="majorHAnsi" w:cstheme="majorHAnsi"/>
          <w:sz w:val="28"/>
          <w:szCs w:val="28"/>
        </w:rPr>
      </w:pPr>
      <w:r>
        <w:rPr>
          <w:rFonts w:asciiTheme="majorHAnsi" w:hAnsiTheme="majorHAnsi" w:cstheme="majorHAnsi"/>
          <w:sz w:val="28"/>
          <w:szCs w:val="28"/>
          <w:shd w:val="clear" w:color="auto" w:fill="FFFFFF"/>
        </w:rPr>
        <w:tab/>
      </w:r>
      <w:r w:rsidRPr="002617EE">
        <w:rPr>
          <w:rFonts w:asciiTheme="majorHAnsi" w:hAnsiTheme="majorHAnsi" w:cstheme="majorHAnsi"/>
          <w:sz w:val="28"/>
          <w:szCs w:val="28"/>
          <w:shd w:val="clear" w:color="auto" w:fill="FFFFFF"/>
        </w:rPr>
        <w:t xml:space="preserve">Thực hiện Công văn </w:t>
      </w:r>
      <w:r w:rsidRPr="002617EE">
        <w:rPr>
          <w:rFonts w:asciiTheme="majorHAnsi" w:hAnsiTheme="majorHAnsi" w:cstheme="majorHAnsi"/>
          <w:sz w:val="28"/>
          <w:szCs w:val="28"/>
        </w:rPr>
        <w:t>số  231  /KH-PGDĐT ngày 27/9/2021 của UBND huyện</w:t>
      </w:r>
      <w:r w:rsidRPr="002617EE">
        <w:rPr>
          <w:rFonts w:asciiTheme="majorHAnsi" w:hAnsiTheme="majorHAnsi" w:cstheme="majorHAnsi"/>
          <w:sz w:val="28"/>
          <w:szCs w:val="28"/>
          <w:shd w:val="clear" w:color="auto" w:fill="FFFFFF"/>
        </w:rPr>
        <w:t xml:space="preserve"> về việc hướng dẫn tổ chức Tuần lễ hưởng ứng học tập suốt đời năm 2021. Chủ đề “Chuyển đổi số……………………..”. Trường THCS Phong Hải báo cáo kết quả tổ chức thực hiện như sau:</w:t>
      </w:r>
    </w:p>
    <w:p w14:paraId="5ED21662" w14:textId="77777777" w:rsidR="00414FB9" w:rsidRPr="002617EE" w:rsidRDefault="00414FB9" w:rsidP="002617EE">
      <w:pPr>
        <w:spacing w:after="0" w:line="276" w:lineRule="auto"/>
        <w:jc w:val="both"/>
        <w:rPr>
          <w:rFonts w:asciiTheme="majorHAnsi" w:hAnsiTheme="majorHAnsi" w:cstheme="majorHAnsi"/>
          <w:sz w:val="28"/>
          <w:szCs w:val="28"/>
        </w:rPr>
      </w:pPr>
      <w:r w:rsidRPr="002617EE">
        <w:rPr>
          <w:rFonts w:asciiTheme="majorHAnsi" w:hAnsiTheme="majorHAnsi" w:cstheme="majorHAnsi"/>
          <w:sz w:val="28"/>
          <w:szCs w:val="28"/>
        </w:rPr>
        <w:t xml:space="preserve">I. TỔ CHỨC TRIỂN KHAI TUẦN LỄ </w:t>
      </w:r>
    </w:p>
    <w:p w14:paraId="3CB1989A" w14:textId="77777777" w:rsidR="00414FB9" w:rsidRPr="002617EE" w:rsidRDefault="00414FB9" w:rsidP="002617EE">
      <w:pPr>
        <w:spacing w:after="0" w:line="276" w:lineRule="auto"/>
        <w:jc w:val="both"/>
        <w:rPr>
          <w:rFonts w:asciiTheme="majorHAnsi" w:hAnsiTheme="majorHAnsi" w:cstheme="majorHAnsi"/>
          <w:sz w:val="28"/>
          <w:szCs w:val="28"/>
        </w:rPr>
      </w:pPr>
      <w:r w:rsidRPr="002617EE">
        <w:rPr>
          <w:rFonts w:asciiTheme="majorHAnsi" w:hAnsiTheme="majorHAnsi" w:cstheme="majorHAnsi"/>
          <w:sz w:val="28"/>
          <w:szCs w:val="28"/>
        </w:rPr>
        <w:t xml:space="preserve">1. Công tác chỉ đạo, ban hành kế hoạch triển khai, kiểm tra, đôn đốc thực hiện. </w:t>
      </w:r>
    </w:p>
    <w:p w14:paraId="04380E1C"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Thầy Hoàng Văn Ứng – Hiệu trưởng làm trưởng ban.</w:t>
      </w:r>
    </w:p>
    <w:p w14:paraId="75820A8E"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Thầy Trương Công Hùng – Phó hiệu trưởng làm phó ban.</w:t>
      </w:r>
    </w:p>
    <w:p w14:paraId="18DBE73E"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Thầy Nguyễn Đăng Sung – GV – TPT Đội làm ủy viên.</w:t>
      </w:r>
    </w:p>
    <w:p w14:paraId="47430087"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Thầy Nguyễn Mạnh Hùng – Cán bộ thư viện làm ủy viên</w:t>
      </w:r>
    </w:p>
    <w:p w14:paraId="70780E10"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Thầy Nguyễn Xuân Trung  – Bí thư chi Đoàn làm ủy viên</w:t>
      </w:r>
    </w:p>
    <w:p w14:paraId="48C05F8B"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2. Nội dung các hoạt động đã triển khai trong Tuần lễ.</w:t>
      </w:r>
    </w:p>
    <w:p w14:paraId="171E2859" w14:textId="77777777" w:rsidR="00414FB9" w:rsidRPr="002617EE" w:rsidRDefault="00557B67"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ab/>
      </w:r>
      <w:r w:rsidR="00414FB9" w:rsidRPr="002617EE">
        <w:rPr>
          <w:rFonts w:asciiTheme="majorHAnsi" w:hAnsiTheme="majorHAnsi" w:cstheme="majorHAnsi"/>
          <w:sz w:val="28"/>
          <w:szCs w:val="28"/>
        </w:rPr>
        <w:t>Căn cứ vào tình hình cụ thể của nhà trường, Nhà trường đã phát động tới toàn thể CB - GV - NV của nhà trường cần tích cực nghiên cứu, học hỏi để hiểu được tầm quan trọng và nắm bắt được một số nội dung cơ bản nhất nhằm nâng cao trình độ chuyên môn và năng lực công tác, như:</w:t>
      </w:r>
    </w:p>
    <w:p w14:paraId="7AFE916E" w14:textId="77777777" w:rsidR="00414FB9" w:rsidRPr="002617EE" w:rsidRDefault="00557B67"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ab/>
        <w:t>Thường xuyên tr</w:t>
      </w:r>
      <w:r w:rsidR="00414FB9" w:rsidRPr="002617EE">
        <w:rPr>
          <w:rFonts w:asciiTheme="majorHAnsi" w:hAnsiTheme="majorHAnsi" w:cstheme="majorHAnsi"/>
          <w:sz w:val="28"/>
          <w:szCs w:val="28"/>
        </w:rPr>
        <w:t>au dồi cho mình những kiến thức về các lĩnh vực bằng cách tích cực tham khảo các tư liệu, tài liệu sách báo trên các phương tiện truyền thông, tham gia các lớp đào tạo… để tích lũy thêm cho mình kinh nghiệm sống và năng lực chuyên môn.</w:t>
      </w:r>
    </w:p>
    <w:p w14:paraId="131E2485" w14:textId="77777777" w:rsidR="00414FB9" w:rsidRPr="002617EE" w:rsidRDefault="00557B67"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ab/>
      </w:r>
      <w:r w:rsidR="00414FB9" w:rsidRPr="002617EE">
        <w:rPr>
          <w:rFonts w:asciiTheme="majorHAnsi" w:hAnsiTheme="majorHAnsi" w:cstheme="majorHAnsi"/>
          <w:sz w:val="28"/>
          <w:szCs w:val="28"/>
        </w:rPr>
        <w:t>Biết tạo môi trường hoạt độn</w:t>
      </w:r>
      <w:r w:rsidRPr="002617EE">
        <w:rPr>
          <w:rFonts w:asciiTheme="majorHAnsi" w:hAnsiTheme="majorHAnsi" w:cstheme="majorHAnsi"/>
          <w:sz w:val="28"/>
          <w:szCs w:val="28"/>
        </w:rPr>
        <w:t xml:space="preserve">g phong phú, </w:t>
      </w:r>
      <w:r w:rsidR="00414FB9" w:rsidRPr="002617EE">
        <w:rPr>
          <w:rFonts w:asciiTheme="majorHAnsi" w:hAnsiTheme="majorHAnsi" w:cstheme="majorHAnsi"/>
          <w:sz w:val="28"/>
          <w:szCs w:val="28"/>
        </w:rPr>
        <w:t>sáng tạo, trang trí lớp theo chủ đề, chủ điểm.</w:t>
      </w:r>
    </w:p>
    <w:p w14:paraId="066BCA07" w14:textId="77777777" w:rsidR="00414FB9" w:rsidRPr="002617EE" w:rsidRDefault="00557B67"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ab/>
        <w:t xml:space="preserve">Hưởng ứng thi đua là đồ dùng </w:t>
      </w:r>
      <w:r w:rsidR="00414FB9" w:rsidRPr="002617EE">
        <w:rPr>
          <w:rFonts w:asciiTheme="majorHAnsi" w:hAnsiTheme="majorHAnsi" w:cstheme="majorHAnsi"/>
          <w:sz w:val="28"/>
          <w:szCs w:val="28"/>
        </w:rPr>
        <w:t>bằng phế liệu.</w:t>
      </w:r>
    </w:p>
    <w:p w14:paraId="70321B7F" w14:textId="77777777" w:rsidR="00557B67" w:rsidRPr="002617EE" w:rsidRDefault="00557B67"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ab/>
      </w:r>
      <w:r w:rsidR="00414FB9" w:rsidRPr="002617EE">
        <w:rPr>
          <w:rFonts w:asciiTheme="majorHAnsi" w:hAnsiTheme="majorHAnsi" w:cstheme="majorHAnsi"/>
          <w:sz w:val="28"/>
          <w:szCs w:val="28"/>
        </w:rPr>
        <w:t>Thường xuyên nghiên cứu các văn bản chỉ đạo của các cấp, các quyết định, thông tư, chỉ thị, các văn bản pháp quy về các chủ trương chính sách của Đảng, pháp luật của nhà nước, của ngành và nhà trường cũng như địa phương. Đặc biệt là các loại tài liệu hướng dẫn tích hợp các nội dung học tập và làm theo tấm gương đạo đức Hồ Chí Minh. Bác đã dặn mọi người phải hiểu rằng “Học để làm gì?” và hưởng ứng các phong trào phát động thi đua của cả nước với chủ đề “Tuần lễ hưởn</w:t>
      </w:r>
      <w:r w:rsidRPr="002617EE">
        <w:rPr>
          <w:rFonts w:asciiTheme="majorHAnsi" w:hAnsiTheme="majorHAnsi" w:cstheme="majorHAnsi"/>
          <w:sz w:val="28"/>
          <w:szCs w:val="28"/>
        </w:rPr>
        <w:t xml:space="preserve">g ứng học tập suốt đời” năm 2021 </w:t>
      </w:r>
      <w:r w:rsidR="00414FB9" w:rsidRPr="002617EE">
        <w:rPr>
          <w:rFonts w:asciiTheme="majorHAnsi" w:hAnsiTheme="majorHAnsi" w:cstheme="majorHAnsi"/>
          <w:sz w:val="28"/>
          <w:szCs w:val="28"/>
        </w:rPr>
        <w:t>là học để trở thành người công dân có ích cho XH với các khẩu hiệu sau:</w:t>
      </w:r>
    </w:p>
    <w:p w14:paraId="4D55D6BD" w14:textId="77777777" w:rsidR="00557B67" w:rsidRPr="002617EE" w:rsidRDefault="00557B67"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ab/>
        <w:t xml:space="preserve">Hưởng ứng tuần lễ học tập suốt đời: Thi đua học tốt, đọc sách thư viện, mỗi ngày một cuốn sách. Nhà trường đã làm và triển khai khẩu hiệu: “ Học cho bản thân và những </w:t>
      </w:r>
      <w:r w:rsidRPr="002617EE">
        <w:rPr>
          <w:rFonts w:asciiTheme="majorHAnsi" w:hAnsiTheme="majorHAnsi" w:cstheme="majorHAnsi"/>
          <w:sz w:val="28"/>
          <w:szCs w:val="28"/>
        </w:rPr>
        <w:lastRenderedPageBreak/>
        <w:t>người xung quanh hạnh phúc” và được lồng ghép trong các buổi sinh hoạt tập thể, ngoại khóa...</w:t>
      </w:r>
    </w:p>
    <w:p w14:paraId="711BF762" w14:textId="77777777" w:rsidR="00557B67" w:rsidRPr="002617EE" w:rsidRDefault="00557B67"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ab/>
        <w:t>Hướng dẫn học sinh tìm hiểu về tấm gương tự học, học tập suốt đời, tấm gương anh hùng trong lao động sản suốt. Từ đó để cán bộ giáo viên, cha mẹ học sinh đến trường hưởng ứng cho phong trào “Học cho bản thân và những người xung quanh hạnh phúc”.</w:t>
      </w:r>
    </w:p>
    <w:p w14:paraId="58EE6BED"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tập để hoàn thiện nhân cách và phát triển bản thân.</w:t>
      </w:r>
    </w:p>
    <w:p w14:paraId="4DAF50B8"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để phát triển quê hương, đất nước.</w:t>
      </w:r>
    </w:p>
    <w:p w14:paraId="59B872B7"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Khuyến học, khuyến tài vì nhân lực chất lượng cao.</w:t>
      </w:r>
    </w:p>
    <w:p w14:paraId="1415C873"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tập của người lớn, làm cho tài nguyên con người được cải tạo và PT.</w:t>
      </w:r>
    </w:p>
    <w:p w14:paraId="22B7A1D2"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cho bản thân và những người xung quanh hạnh phúc.</w:t>
      </w:r>
    </w:p>
    <w:p w14:paraId="79C7B80C"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để có nghề nghiệp và lao động ngày càng có hiệu quả.</w:t>
      </w:r>
    </w:p>
    <w:p w14:paraId="7DEC9E7D"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để trở thành người công dân tốt.</w:t>
      </w:r>
    </w:p>
    <w:p w14:paraId="7989249B"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để có nghề nghiệp và lao động ngày càng hiệu quả.</w:t>
      </w:r>
    </w:p>
    <w:p w14:paraId="1D4E509D"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để trở thành công dân tốt.</w:t>
      </w:r>
    </w:p>
    <w:p w14:paraId="607745B7"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tập suốt đời - chìa khóa của thành công.</w:t>
      </w:r>
    </w:p>
    <w:p w14:paraId="5ABA5D8A"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XD XH học tập là trách nhiệm của toàn Đảng, Nhà nước của toàn dân.</w:t>
      </w:r>
    </w:p>
    <w:p w14:paraId="3AA34BBA"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“Thế giới tiến bộ không ngừng, ai không học là lùi” (Hồ Chí Minh).</w:t>
      </w:r>
    </w:p>
    <w:p w14:paraId="259CFB2F"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“Học hỏi là một việc phải tiếp tục suốt đời” (Hồ Chí Minh).</w:t>
      </w:r>
    </w:p>
    <w:p w14:paraId="125D0109"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“Chung tay xây dựng thư viện, thường xuyên đọc nhiều sách hay”.</w:t>
      </w:r>
    </w:p>
    <w:p w14:paraId="14FD6A46" w14:textId="77777777" w:rsidR="00414FB9" w:rsidRPr="002617EE" w:rsidRDefault="002617EE"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414FB9" w:rsidRPr="002617EE">
        <w:rPr>
          <w:rFonts w:asciiTheme="majorHAnsi" w:hAnsiTheme="majorHAnsi" w:cstheme="majorHAnsi"/>
          <w:sz w:val="28"/>
          <w:szCs w:val="28"/>
        </w:rPr>
        <w:t>Vì vậy việc xây dựng xã hội học tập là nghĩa vụ, là trách nhiệm của toàn Đảng, Nhà nư</w:t>
      </w:r>
      <w:r w:rsidR="00557B67" w:rsidRPr="002617EE">
        <w:rPr>
          <w:rFonts w:asciiTheme="majorHAnsi" w:hAnsiTheme="majorHAnsi" w:cstheme="majorHAnsi"/>
          <w:sz w:val="28"/>
          <w:szCs w:val="28"/>
        </w:rPr>
        <w:t>ớc và của toàn dân. Đối với nhà trường</w:t>
      </w:r>
      <w:r w:rsidR="00414FB9" w:rsidRPr="002617EE">
        <w:rPr>
          <w:rFonts w:asciiTheme="majorHAnsi" w:hAnsiTheme="majorHAnsi" w:cstheme="majorHAnsi"/>
          <w:sz w:val="28"/>
          <w:szCs w:val="28"/>
        </w:rPr>
        <w:t xml:space="preserve"> thì phải khẳng định rằng: “Học tập là để tích lũy kiến thức nhằm hình thành nhân cách, kỹ năng sống, thói quen, c</w:t>
      </w:r>
      <w:r w:rsidR="00557B67" w:rsidRPr="002617EE">
        <w:rPr>
          <w:rFonts w:asciiTheme="majorHAnsi" w:hAnsiTheme="majorHAnsi" w:cstheme="majorHAnsi"/>
          <w:sz w:val="28"/>
          <w:szCs w:val="28"/>
        </w:rPr>
        <w:t>ác hành vi văn minh</w:t>
      </w:r>
      <w:r w:rsidR="00414FB9" w:rsidRPr="002617EE">
        <w:rPr>
          <w:rFonts w:asciiTheme="majorHAnsi" w:hAnsiTheme="majorHAnsi" w:cstheme="majorHAnsi"/>
          <w:sz w:val="28"/>
          <w:szCs w:val="28"/>
        </w:rPr>
        <w:t xml:space="preserve"> để trở thành người công dân tốt trong tương lai”.</w:t>
      </w:r>
    </w:p>
    <w:p w14:paraId="58E2B527"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Học tập suốt đời là một khái niệm hết sức rộng lớn, vì vậy trách nhiệm xây dựng một xã hội học tập suốt đời, không chỉ giới hạn ở một cơ quan hay tập thể nào, mà bao gồm tất cả các tổ chức chính trị, các đoàn thể, các cộng đồng, các cơ quan hành chính địa phương, các cơ sở GD&amp;ĐT… đều phải hưởng ứng “Tuần lễ hưởng ứng học tập suốt đời”.</w:t>
      </w:r>
    </w:p>
    <w:p w14:paraId="0C4C7C14" w14:textId="77777777" w:rsidR="00414FB9" w:rsidRPr="002617EE" w:rsidRDefault="002617EE"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ab/>
      </w:r>
      <w:r w:rsidR="00414FB9" w:rsidRPr="002617EE">
        <w:rPr>
          <w:rFonts w:asciiTheme="majorHAnsi" w:hAnsiTheme="majorHAnsi" w:cstheme="majorHAnsi"/>
          <w:sz w:val="28"/>
          <w:szCs w:val="28"/>
        </w:rPr>
        <w:t xml:space="preserve">Đối với </w:t>
      </w:r>
      <w:r w:rsidR="00557B67" w:rsidRPr="002617EE">
        <w:rPr>
          <w:rFonts w:asciiTheme="majorHAnsi" w:hAnsiTheme="majorHAnsi" w:cstheme="majorHAnsi"/>
          <w:sz w:val="28"/>
          <w:szCs w:val="28"/>
        </w:rPr>
        <w:t xml:space="preserve">nhà </w:t>
      </w:r>
      <w:r w:rsidR="00414FB9" w:rsidRPr="002617EE">
        <w:rPr>
          <w:rFonts w:asciiTheme="majorHAnsi" w:hAnsiTheme="majorHAnsi" w:cstheme="majorHAnsi"/>
          <w:sz w:val="28"/>
          <w:szCs w:val="28"/>
        </w:rPr>
        <w:t xml:space="preserve">trường CB - GV - NV và </w:t>
      </w:r>
      <w:r w:rsidR="00557B67" w:rsidRPr="002617EE">
        <w:rPr>
          <w:rFonts w:asciiTheme="majorHAnsi" w:hAnsiTheme="majorHAnsi" w:cstheme="majorHAnsi"/>
          <w:sz w:val="28"/>
          <w:szCs w:val="28"/>
        </w:rPr>
        <w:t>học sinh</w:t>
      </w:r>
      <w:r w:rsidR="00414FB9" w:rsidRPr="002617EE">
        <w:rPr>
          <w:rFonts w:asciiTheme="majorHAnsi" w:hAnsiTheme="majorHAnsi" w:cstheme="majorHAnsi"/>
          <w:sz w:val="28"/>
          <w:szCs w:val="28"/>
        </w:rPr>
        <w:t xml:space="preserve"> cũng đều tham gia và hưởng ứng tích cực “Tuần lễ hưởng ứng học tập suốt đời” để trau dồi và tích lũy thêm kinh nghiệm sống, các kiến thức về chuyên môn nghiệp vụ, về xã hội, vể cách giao tiếp ứng xử… để trở thành người công dân tốt trong xã hội.</w:t>
      </w:r>
    </w:p>
    <w:p w14:paraId="6D40B5BF"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3. Kinh phí tổ chức Tuần lễ.</w:t>
      </w:r>
    </w:p>
    <w:p w14:paraId="66896036" w14:textId="77777777" w:rsidR="00414FB9" w:rsidRPr="002617EE" w:rsidRDefault="00414FB9" w:rsidP="002617EE">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2617EE">
        <w:rPr>
          <w:rFonts w:asciiTheme="majorHAnsi" w:hAnsiTheme="majorHAnsi" w:cstheme="majorHAnsi"/>
          <w:sz w:val="28"/>
          <w:szCs w:val="28"/>
        </w:rPr>
        <w:t xml:space="preserve">Kinh phí: </w:t>
      </w:r>
      <w:r w:rsidR="00557B67" w:rsidRPr="002617EE">
        <w:rPr>
          <w:rFonts w:asciiTheme="majorHAnsi" w:hAnsiTheme="majorHAnsi" w:cstheme="majorHAnsi"/>
          <w:sz w:val="28"/>
          <w:szCs w:val="28"/>
        </w:rPr>
        <w:t xml:space="preserve">Kinh phí của nhà trường phụ huynh và huy động các nguồn của xã </w:t>
      </w:r>
    </w:p>
    <w:p w14:paraId="3F3CF353" w14:textId="77777777" w:rsidR="00414FB9" w:rsidRPr="002617EE" w:rsidRDefault="00557B67" w:rsidP="002617EE">
      <w:pPr>
        <w:spacing w:after="0" w:line="276" w:lineRule="auto"/>
        <w:jc w:val="both"/>
        <w:rPr>
          <w:rFonts w:asciiTheme="majorHAnsi" w:hAnsiTheme="majorHAnsi" w:cstheme="majorHAnsi"/>
          <w:sz w:val="28"/>
          <w:szCs w:val="28"/>
        </w:rPr>
      </w:pPr>
      <w:r w:rsidRPr="002617EE">
        <w:rPr>
          <w:rFonts w:asciiTheme="majorHAnsi" w:hAnsiTheme="majorHAnsi" w:cstheme="majorHAnsi"/>
          <w:sz w:val="28"/>
          <w:szCs w:val="28"/>
        </w:rPr>
        <w:t>4</w:t>
      </w:r>
      <w:r w:rsidR="00414FB9" w:rsidRPr="002617EE">
        <w:rPr>
          <w:rFonts w:asciiTheme="majorHAnsi" w:hAnsiTheme="majorHAnsi" w:cstheme="majorHAnsi"/>
          <w:sz w:val="28"/>
          <w:szCs w:val="28"/>
        </w:rPr>
        <w:t>. Lễ phát động Tuần lễ.</w:t>
      </w:r>
    </w:p>
    <w:p w14:paraId="204F8CB9" w14:textId="77777777" w:rsidR="00557B67" w:rsidRPr="002617EE" w:rsidRDefault="00557B67" w:rsidP="002617EE">
      <w:pPr>
        <w:spacing w:after="0" w:line="276" w:lineRule="auto"/>
        <w:jc w:val="both"/>
        <w:rPr>
          <w:rFonts w:asciiTheme="majorHAnsi" w:hAnsiTheme="majorHAnsi" w:cstheme="majorHAnsi"/>
          <w:sz w:val="28"/>
          <w:szCs w:val="28"/>
        </w:rPr>
      </w:pPr>
      <w:r w:rsidRPr="002617EE">
        <w:rPr>
          <w:rFonts w:asciiTheme="majorHAnsi" w:hAnsiTheme="majorHAnsi" w:cstheme="majorHAnsi"/>
          <w:sz w:val="28"/>
          <w:szCs w:val="28"/>
        </w:rPr>
        <w:tab/>
        <w:t>Lồng ghép trong chương trình của tiết chào cờ</w:t>
      </w:r>
      <w:r w:rsidR="00EB5105" w:rsidRPr="002617EE">
        <w:rPr>
          <w:rFonts w:asciiTheme="majorHAnsi" w:hAnsiTheme="majorHAnsi" w:cstheme="majorHAnsi"/>
          <w:sz w:val="28"/>
          <w:szCs w:val="28"/>
        </w:rPr>
        <w:t>, phát động qua loa truyền thanh trong các giờ ra chơi, 15 phút đầu giờ</w:t>
      </w:r>
      <w:r w:rsidRPr="002617EE">
        <w:rPr>
          <w:rFonts w:asciiTheme="majorHAnsi" w:hAnsiTheme="majorHAnsi" w:cstheme="majorHAnsi"/>
          <w:sz w:val="28"/>
          <w:szCs w:val="28"/>
        </w:rPr>
        <w:t>.</w:t>
      </w:r>
    </w:p>
    <w:p w14:paraId="26D65952" w14:textId="77777777" w:rsidR="002617EE" w:rsidRDefault="00414FB9" w:rsidP="002617EE">
      <w:pPr>
        <w:spacing w:after="0" w:line="276" w:lineRule="auto"/>
        <w:jc w:val="both"/>
        <w:rPr>
          <w:rFonts w:asciiTheme="majorHAnsi" w:hAnsiTheme="majorHAnsi" w:cstheme="majorHAnsi"/>
          <w:sz w:val="28"/>
          <w:szCs w:val="28"/>
        </w:rPr>
      </w:pPr>
      <w:r w:rsidRPr="002617EE">
        <w:rPr>
          <w:rFonts w:asciiTheme="majorHAnsi" w:hAnsiTheme="majorHAnsi" w:cstheme="majorHAnsi"/>
          <w:sz w:val="28"/>
          <w:szCs w:val="28"/>
        </w:rPr>
        <w:lastRenderedPageBreak/>
        <w:t xml:space="preserve">II. ĐÁNH GIÁ CHUNG </w:t>
      </w:r>
    </w:p>
    <w:p w14:paraId="082D568A" w14:textId="77777777" w:rsidR="00EB5105" w:rsidRPr="002617EE" w:rsidRDefault="002617EE" w:rsidP="002617EE">
      <w:pPr>
        <w:spacing w:after="0" w:line="276" w:lineRule="auto"/>
        <w:jc w:val="both"/>
        <w:rPr>
          <w:rFonts w:asciiTheme="majorHAnsi" w:hAnsiTheme="majorHAnsi" w:cstheme="majorHAnsi"/>
          <w:sz w:val="28"/>
          <w:szCs w:val="28"/>
        </w:rPr>
      </w:pPr>
      <w:r w:rsidRPr="002617EE">
        <w:rPr>
          <w:rFonts w:asciiTheme="majorHAnsi" w:hAnsiTheme="majorHAnsi" w:cstheme="majorHAnsi"/>
          <w:sz w:val="28"/>
          <w:szCs w:val="28"/>
        </w:rPr>
        <w:t xml:space="preserve">1. </w:t>
      </w:r>
      <w:r w:rsidR="00414FB9" w:rsidRPr="002617EE">
        <w:rPr>
          <w:rFonts w:asciiTheme="majorHAnsi" w:hAnsiTheme="majorHAnsi" w:cstheme="majorHAnsi"/>
          <w:sz w:val="28"/>
          <w:szCs w:val="28"/>
        </w:rPr>
        <w:t>Những kết quả đã đạt được; bài học kinh nghiệm</w:t>
      </w:r>
    </w:p>
    <w:p w14:paraId="4E5DA501" w14:textId="77777777" w:rsidR="00EB5105" w:rsidRPr="002617EE" w:rsidRDefault="002617EE" w:rsidP="002617EE">
      <w:pPr>
        <w:pStyle w:val="ListParagraph"/>
        <w:spacing w:after="0" w:line="276" w:lineRule="auto"/>
        <w:ind w:left="0"/>
        <w:jc w:val="both"/>
        <w:rPr>
          <w:rFonts w:asciiTheme="majorHAnsi" w:hAnsiTheme="majorHAnsi" w:cstheme="majorHAnsi"/>
          <w:sz w:val="28"/>
          <w:szCs w:val="28"/>
        </w:rPr>
      </w:pPr>
      <w:r>
        <w:rPr>
          <w:rFonts w:asciiTheme="majorHAnsi" w:eastAsia="Times New Roman" w:hAnsiTheme="majorHAnsi" w:cstheme="majorHAnsi"/>
          <w:sz w:val="28"/>
          <w:szCs w:val="28"/>
          <w:lang w:eastAsia="vi-VN"/>
        </w:rPr>
        <w:tab/>
      </w:r>
      <w:r w:rsidR="00EB5105" w:rsidRPr="002617EE">
        <w:rPr>
          <w:rFonts w:asciiTheme="majorHAnsi" w:eastAsia="Times New Roman" w:hAnsiTheme="majorHAnsi" w:cstheme="majorHAnsi"/>
          <w:sz w:val="28"/>
          <w:szCs w:val="28"/>
          <w:lang w:eastAsia="vi-VN"/>
        </w:rPr>
        <w:t>Qua một tuần lễ hưởng ứng học tập suốt đời, Nhà trường đã thực hiện tốt các hoạt động đề ra, đạt được kết quả như sau:</w:t>
      </w:r>
    </w:p>
    <w:p w14:paraId="798FEC07" w14:textId="77777777" w:rsidR="00EB5105" w:rsidRPr="002617EE" w:rsidRDefault="002617EE" w:rsidP="002617EE">
      <w:pPr>
        <w:pStyle w:val="ListParagraph"/>
        <w:shd w:val="clear" w:color="auto" w:fill="FFFFFF"/>
        <w:spacing w:after="0" w:line="276" w:lineRule="auto"/>
        <w:ind w:left="0"/>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EB5105" w:rsidRPr="002617EE">
        <w:rPr>
          <w:rFonts w:asciiTheme="majorHAnsi" w:eastAsia="Times New Roman" w:hAnsiTheme="majorHAnsi" w:cstheme="majorHAnsi"/>
          <w:sz w:val="28"/>
          <w:szCs w:val="28"/>
          <w:lang w:eastAsia="vi-VN"/>
        </w:rPr>
        <w:t>100% Cán bộ giáo viên - nhân viên ký cam kết thực hiện học tập suốt đời, xây dựng xã hội học tập.</w:t>
      </w:r>
    </w:p>
    <w:p w14:paraId="215ED27D" w14:textId="77777777" w:rsidR="00EB5105" w:rsidRPr="002617EE" w:rsidRDefault="00EB5105" w:rsidP="002617EE">
      <w:pPr>
        <w:pStyle w:val="ListParagraph"/>
        <w:shd w:val="clear" w:color="auto" w:fill="FFFFFF"/>
        <w:spacing w:after="0" w:line="276" w:lineRule="auto"/>
        <w:ind w:left="0" w:firstLine="720"/>
        <w:jc w:val="both"/>
        <w:rPr>
          <w:rFonts w:asciiTheme="majorHAnsi" w:eastAsia="Times New Roman" w:hAnsiTheme="majorHAnsi" w:cstheme="majorHAnsi"/>
          <w:sz w:val="28"/>
          <w:szCs w:val="28"/>
          <w:lang w:eastAsia="vi-VN"/>
        </w:rPr>
      </w:pPr>
      <w:r w:rsidRPr="002617EE">
        <w:rPr>
          <w:rFonts w:asciiTheme="majorHAnsi" w:eastAsia="Times New Roman" w:hAnsiTheme="majorHAnsi" w:cstheme="majorHAnsi"/>
          <w:sz w:val="28"/>
          <w:szCs w:val="28"/>
          <w:lang w:eastAsia="vi-VN"/>
        </w:rPr>
        <w:t>100% CBGV-NV HS nắm được khẩu hiệu tuyên truyền: Học cho bản thân và những người xung quanh hạnh phúc.</w:t>
      </w:r>
    </w:p>
    <w:p w14:paraId="4DBDC852" w14:textId="77777777" w:rsidR="00EB5105" w:rsidRPr="002617EE" w:rsidRDefault="002617EE" w:rsidP="002617EE">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bdr w:val="none" w:sz="0" w:space="0" w:color="auto" w:frame="1"/>
          <w:lang w:eastAsia="vi-VN"/>
        </w:rPr>
        <w:tab/>
      </w:r>
      <w:r w:rsidR="00EB5105" w:rsidRPr="002617EE">
        <w:rPr>
          <w:rFonts w:asciiTheme="majorHAnsi" w:eastAsia="Times New Roman" w:hAnsiTheme="majorHAnsi" w:cstheme="majorHAnsi"/>
          <w:sz w:val="28"/>
          <w:szCs w:val="28"/>
          <w:lang w:eastAsia="vi-VN"/>
        </w:rPr>
        <w:t>Các bộ phận, tổ chức đoàn thể trong trường đều nâng cao tinh thần trách nhiệm, mọi hoạt động đều có sự hợp tác, phối hợp chặt chẽ trong quá trình tổ chức thực hiện.</w:t>
      </w:r>
    </w:p>
    <w:p w14:paraId="04BAD380" w14:textId="77777777" w:rsidR="00EB5105" w:rsidRPr="002617EE" w:rsidRDefault="002617EE" w:rsidP="002617EE">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EB5105" w:rsidRPr="002617EE">
        <w:rPr>
          <w:rFonts w:asciiTheme="majorHAnsi" w:eastAsia="Times New Roman" w:hAnsiTheme="majorHAnsi" w:cstheme="majorHAnsi"/>
          <w:sz w:val="28"/>
          <w:szCs w:val="28"/>
          <w:lang w:eastAsia="vi-VN"/>
        </w:rPr>
        <w:t>Đội ngũ giáo viên năng động nhiệt tình, tích cực tham gia Tuần lễ hưởng ứng học tập suốt đời.</w:t>
      </w:r>
    </w:p>
    <w:p w14:paraId="0E508396" w14:textId="77777777" w:rsidR="00EB5105" w:rsidRPr="002617EE" w:rsidRDefault="002617EE" w:rsidP="002617EE">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EB5105" w:rsidRPr="002617EE">
        <w:rPr>
          <w:rFonts w:asciiTheme="majorHAnsi" w:eastAsia="Times New Roman" w:hAnsiTheme="majorHAnsi" w:cstheme="majorHAnsi"/>
          <w:sz w:val="28"/>
          <w:szCs w:val="28"/>
          <w:lang w:eastAsia="vi-VN"/>
        </w:rPr>
        <w:t>Thư viện được đầu tư trang bị đầy đủ, đảm bảo đạt chuẩn theo quy định, có không gian thoáng mát, đủ ánh sáng, các loại sách báo tham khảo phong phú, có ba máy tính được nối mạng để truy cập.</w:t>
      </w:r>
    </w:p>
    <w:p w14:paraId="41D4B9CE" w14:textId="77777777" w:rsidR="002617EE" w:rsidRDefault="002617EE" w:rsidP="002617EE">
      <w:pPr>
        <w:shd w:val="clear" w:color="auto" w:fill="FFFFFF"/>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b/>
      </w:r>
      <w:r w:rsidR="00EB5105" w:rsidRPr="002617EE">
        <w:rPr>
          <w:rFonts w:asciiTheme="majorHAnsi" w:eastAsia="Times New Roman" w:hAnsiTheme="majorHAnsi" w:cstheme="majorHAnsi"/>
          <w:sz w:val="28"/>
          <w:szCs w:val="28"/>
          <w:lang w:eastAsia="vi-VN"/>
        </w:rPr>
        <w:t xml:space="preserve">Có tổ chức trưng bày, triển lãm sách và phát tờ rơi làm thẻ miễm phí cho các em </w:t>
      </w:r>
      <w:r>
        <w:rPr>
          <w:rFonts w:asciiTheme="majorHAnsi" w:eastAsia="Times New Roman" w:hAnsiTheme="majorHAnsi" w:cstheme="majorHAnsi"/>
          <w:sz w:val="28"/>
          <w:szCs w:val="28"/>
          <w:lang w:eastAsia="vi-VN"/>
        </w:rPr>
        <w:t>đến thư viện huyện đọc sách báo.</w:t>
      </w:r>
    </w:p>
    <w:p w14:paraId="18E8E30A" w14:textId="77777777" w:rsidR="00414FB9" w:rsidRPr="002617EE" w:rsidRDefault="00414FB9" w:rsidP="002617EE">
      <w:pPr>
        <w:shd w:val="clear" w:color="auto" w:fill="FFFFFF"/>
        <w:spacing w:after="0" w:line="276" w:lineRule="auto"/>
        <w:jc w:val="both"/>
        <w:rPr>
          <w:rFonts w:asciiTheme="majorHAnsi" w:eastAsia="Times New Roman" w:hAnsiTheme="majorHAnsi" w:cstheme="majorHAnsi"/>
          <w:sz w:val="28"/>
          <w:szCs w:val="28"/>
          <w:lang w:eastAsia="vi-VN"/>
        </w:rPr>
      </w:pPr>
      <w:r w:rsidRPr="002617EE">
        <w:rPr>
          <w:rFonts w:asciiTheme="majorHAnsi" w:hAnsiTheme="majorHAnsi" w:cstheme="majorHAnsi"/>
          <w:sz w:val="28"/>
          <w:szCs w:val="28"/>
        </w:rPr>
        <w:t xml:space="preserve">2. Khó khăn, tồn tại </w:t>
      </w:r>
    </w:p>
    <w:p w14:paraId="395AA9E2" w14:textId="77777777" w:rsidR="00EB5105" w:rsidRPr="002617EE" w:rsidRDefault="00EB5105" w:rsidP="002617EE">
      <w:pPr>
        <w:shd w:val="clear" w:color="auto" w:fill="FFFFFF"/>
        <w:spacing w:after="0" w:line="276" w:lineRule="auto"/>
        <w:jc w:val="both"/>
        <w:rPr>
          <w:rFonts w:asciiTheme="majorHAnsi" w:eastAsia="Times New Roman" w:hAnsiTheme="majorHAnsi" w:cstheme="majorHAnsi"/>
          <w:sz w:val="28"/>
          <w:szCs w:val="28"/>
          <w:lang w:eastAsia="vi-VN"/>
        </w:rPr>
      </w:pPr>
      <w:r w:rsidRPr="002617EE">
        <w:rPr>
          <w:rFonts w:asciiTheme="majorHAnsi" w:eastAsia="Times New Roman" w:hAnsiTheme="majorHAnsi" w:cstheme="majorHAnsi"/>
          <w:sz w:val="28"/>
          <w:szCs w:val="28"/>
          <w:lang w:eastAsia="vi-VN"/>
        </w:rPr>
        <w:tab/>
        <w:t>Thời gian để tổ chức các hoạt động tập trung cho học sinh trong 45 phút (Thời lượng ngắn).</w:t>
      </w:r>
    </w:p>
    <w:p w14:paraId="6634263B" w14:textId="77777777" w:rsidR="00EB5105" w:rsidRPr="002617EE" w:rsidRDefault="00EB5105" w:rsidP="002617EE">
      <w:pPr>
        <w:shd w:val="clear" w:color="auto" w:fill="FFFFFF"/>
        <w:spacing w:after="0" w:line="276" w:lineRule="auto"/>
        <w:jc w:val="both"/>
        <w:rPr>
          <w:rFonts w:asciiTheme="majorHAnsi" w:eastAsia="Times New Roman" w:hAnsiTheme="majorHAnsi" w:cstheme="majorHAnsi"/>
          <w:sz w:val="28"/>
          <w:szCs w:val="28"/>
          <w:lang w:eastAsia="vi-VN"/>
        </w:rPr>
      </w:pPr>
      <w:r w:rsidRPr="002617EE">
        <w:rPr>
          <w:rFonts w:asciiTheme="majorHAnsi" w:eastAsia="Times New Roman" w:hAnsiTheme="majorHAnsi" w:cstheme="majorHAnsi"/>
          <w:sz w:val="28"/>
          <w:szCs w:val="28"/>
          <w:lang w:eastAsia="vi-VN"/>
        </w:rPr>
        <w:tab/>
        <w:t>Ảnh hưởng của đại dịch covid- 19 nên các hoạt động cũng gặp khó khăn trong công tác tổ chức</w:t>
      </w:r>
      <w:r w:rsidR="002617EE" w:rsidRPr="002617EE">
        <w:rPr>
          <w:rFonts w:asciiTheme="majorHAnsi" w:eastAsia="Times New Roman" w:hAnsiTheme="majorHAnsi" w:cstheme="majorHAnsi"/>
          <w:sz w:val="28"/>
          <w:szCs w:val="28"/>
          <w:lang w:eastAsia="vi-VN"/>
        </w:rPr>
        <w:t>, tuyên truyền</w:t>
      </w:r>
      <w:r w:rsidRPr="002617EE">
        <w:rPr>
          <w:rFonts w:asciiTheme="majorHAnsi" w:eastAsia="Times New Roman" w:hAnsiTheme="majorHAnsi" w:cstheme="majorHAnsi"/>
          <w:sz w:val="28"/>
          <w:szCs w:val="28"/>
          <w:lang w:eastAsia="vi-VN"/>
        </w:rPr>
        <w:t>.</w:t>
      </w:r>
    </w:p>
    <w:p w14:paraId="79AB8B2F" w14:textId="77777777" w:rsidR="00414FB9" w:rsidRPr="002617EE" w:rsidRDefault="00414FB9" w:rsidP="002617EE">
      <w:pPr>
        <w:spacing w:after="0" w:line="276" w:lineRule="auto"/>
        <w:jc w:val="both"/>
        <w:rPr>
          <w:rFonts w:asciiTheme="majorHAnsi" w:hAnsiTheme="majorHAnsi" w:cstheme="majorHAnsi"/>
          <w:sz w:val="28"/>
          <w:szCs w:val="28"/>
        </w:rPr>
      </w:pPr>
      <w:r w:rsidRPr="002617EE">
        <w:rPr>
          <w:rFonts w:asciiTheme="majorHAnsi" w:hAnsiTheme="majorHAnsi" w:cstheme="majorHAnsi"/>
          <w:sz w:val="28"/>
          <w:szCs w:val="28"/>
        </w:rPr>
        <w:t xml:space="preserve">3. Kiến nghị, đề xuất </w:t>
      </w:r>
    </w:p>
    <w:p w14:paraId="45077D8A" w14:textId="77777777" w:rsidR="00414FB9" w:rsidRDefault="00414FB9" w:rsidP="002617EE">
      <w:pPr>
        <w:spacing w:after="0" w:line="276" w:lineRule="auto"/>
        <w:rPr>
          <w:rFonts w:asciiTheme="majorHAnsi" w:hAnsiTheme="majorHAnsi" w:cstheme="majorHAnsi"/>
          <w:sz w:val="28"/>
          <w:szCs w:val="28"/>
        </w:rPr>
      </w:pPr>
      <w:r w:rsidRPr="00414FB9">
        <w:rPr>
          <w:rFonts w:asciiTheme="majorHAnsi" w:hAnsiTheme="majorHAnsi" w:cstheme="majorHAnsi"/>
          <w:sz w:val="28"/>
          <w:szCs w:val="28"/>
        </w:rPr>
        <w:t xml:space="preserve">4. Bảng tổng hợp số liệu các hoạt động tổ chức Tuần lễ (thống kê theo Mẫu tổng hợp). </w:t>
      </w:r>
    </w:p>
    <w:tbl>
      <w:tblPr>
        <w:tblW w:w="9765" w:type="dxa"/>
        <w:shd w:val="clear" w:color="auto" w:fill="FFFFFF"/>
        <w:tblCellMar>
          <w:left w:w="0" w:type="dxa"/>
          <w:right w:w="0" w:type="dxa"/>
        </w:tblCellMar>
        <w:tblLook w:val="04A0" w:firstRow="1" w:lastRow="0" w:firstColumn="1" w:lastColumn="0" w:noHBand="0" w:noVBand="1"/>
      </w:tblPr>
      <w:tblGrid>
        <w:gridCol w:w="3961"/>
        <w:gridCol w:w="4384"/>
        <w:gridCol w:w="1420"/>
      </w:tblGrid>
      <w:tr w:rsidR="00EB5105" w:rsidRPr="00EB5105" w14:paraId="6D101813" w14:textId="77777777" w:rsidTr="00713B51">
        <w:trPr>
          <w:gridAfter w:val="2"/>
          <w:wAfter w:w="5804" w:type="dxa"/>
        </w:trPr>
        <w:tc>
          <w:tcPr>
            <w:tcW w:w="3961" w:type="dxa"/>
            <w:tcBorders>
              <w:top w:val="outset" w:sz="6" w:space="0" w:color="auto"/>
              <w:left w:val="outset" w:sz="6" w:space="0" w:color="auto"/>
              <w:bottom w:val="outset" w:sz="6" w:space="0" w:color="auto"/>
              <w:right w:val="outset" w:sz="6" w:space="0" w:color="auto"/>
            </w:tcBorders>
            <w:shd w:val="clear" w:color="auto" w:fill="E8F0FE"/>
            <w:vAlign w:val="center"/>
            <w:hideMark/>
          </w:tcPr>
          <w:p w14:paraId="4B67ED86" w14:textId="77777777" w:rsidR="00EB5105" w:rsidRPr="00EB5105" w:rsidRDefault="00EB5105" w:rsidP="002617EE">
            <w:pPr>
              <w:spacing w:after="0" w:line="276" w:lineRule="auto"/>
              <w:rPr>
                <w:rFonts w:ascii="Times New Roman" w:eastAsia="Times New Roman" w:hAnsi="Times New Roman" w:cs="Times New Roman"/>
                <w:sz w:val="24"/>
                <w:szCs w:val="24"/>
                <w:lang w:eastAsia="vi-VN"/>
              </w:rPr>
            </w:pPr>
          </w:p>
        </w:tc>
      </w:tr>
      <w:tr w:rsidR="00EB5105" w:rsidRPr="002617EE" w14:paraId="6FB14BB7"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1D788E69" w14:textId="77777777" w:rsidR="00EB5105" w:rsidRPr="002617EE" w:rsidRDefault="00EB5105" w:rsidP="002617EE">
            <w:pPr>
              <w:spacing w:after="0" w:line="276" w:lineRule="auto"/>
              <w:jc w:val="center"/>
              <w:rPr>
                <w:rFonts w:ascii="Times New Roman" w:eastAsia="Times New Roman" w:hAnsi="Times New Roman" w:cs="Times New Roman"/>
                <w:sz w:val="28"/>
                <w:szCs w:val="28"/>
                <w:lang w:eastAsia="vi-VN"/>
              </w:rPr>
            </w:pPr>
            <w:r w:rsidRPr="002617EE">
              <w:rPr>
                <w:rFonts w:ascii="Times New Roman" w:eastAsia="Times New Roman" w:hAnsi="Times New Roman" w:cs="Times New Roman"/>
                <w:b/>
                <w:bCs/>
                <w:sz w:val="28"/>
                <w:szCs w:val="28"/>
                <w:bdr w:val="none" w:sz="0" w:space="0" w:color="auto" w:frame="1"/>
                <w:lang w:eastAsia="vi-VN"/>
              </w:rPr>
              <w:t>Nội dung hoạt động</w:t>
            </w:r>
          </w:p>
        </w:tc>
        <w:tc>
          <w:tcPr>
            <w:tcW w:w="438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34FC0F36" w14:textId="77777777" w:rsidR="00EB5105" w:rsidRPr="002617EE" w:rsidRDefault="00EB5105" w:rsidP="002617EE">
            <w:pPr>
              <w:spacing w:after="0" w:line="276" w:lineRule="auto"/>
              <w:jc w:val="center"/>
              <w:rPr>
                <w:rFonts w:ascii="Times New Roman" w:eastAsia="Times New Roman" w:hAnsi="Times New Roman" w:cs="Times New Roman"/>
                <w:sz w:val="28"/>
                <w:szCs w:val="28"/>
                <w:lang w:eastAsia="vi-VN"/>
              </w:rPr>
            </w:pPr>
            <w:r w:rsidRPr="002617EE">
              <w:rPr>
                <w:rFonts w:ascii="Times New Roman" w:eastAsia="Times New Roman" w:hAnsi="Times New Roman" w:cs="Times New Roman"/>
                <w:b/>
                <w:bCs/>
                <w:sz w:val="28"/>
                <w:szCs w:val="28"/>
                <w:bdr w:val="none" w:sz="0" w:space="0" w:color="auto" w:frame="1"/>
                <w:lang w:eastAsia="vi-VN"/>
              </w:rPr>
              <w:t>Kết quả, số lượng</w:t>
            </w:r>
          </w:p>
        </w:tc>
        <w:tc>
          <w:tcPr>
            <w:tcW w:w="1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44E065E1" w14:textId="77777777" w:rsidR="00EB5105" w:rsidRPr="002617EE" w:rsidRDefault="00EB5105" w:rsidP="002617EE">
            <w:pPr>
              <w:spacing w:after="0" w:line="276" w:lineRule="auto"/>
              <w:jc w:val="center"/>
              <w:rPr>
                <w:rFonts w:ascii="Times New Roman" w:eastAsia="Times New Roman" w:hAnsi="Times New Roman" w:cs="Times New Roman"/>
                <w:sz w:val="28"/>
                <w:szCs w:val="28"/>
                <w:lang w:eastAsia="vi-VN"/>
              </w:rPr>
            </w:pPr>
            <w:r w:rsidRPr="002617EE">
              <w:rPr>
                <w:rFonts w:ascii="Times New Roman" w:eastAsia="Times New Roman" w:hAnsi="Times New Roman" w:cs="Times New Roman"/>
                <w:b/>
                <w:bCs/>
                <w:sz w:val="28"/>
                <w:szCs w:val="28"/>
                <w:bdr w:val="none" w:sz="0" w:space="0" w:color="auto" w:frame="1"/>
                <w:lang w:eastAsia="vi-VN"/>
              </w:rPr>
              <w:t>Ghi chú</w:t>
            </w:r>
          </w:p>
        </w:tc>
      </w:tr>
      <w:tr w:rsidR="00EB5105" w:rsidRPr="002617EE" w14:paraId="34F5947F"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FB2A9A8"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1. Kế hoạch tổ chức tuần lễ</w:t>
            </w:r>
          </w:p>
        </w:tc>
        <w:tc>
          <w:tcPr>
            <w:tcW w:w="438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4238DBE"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- 100 % giáo viên và nhân viên tham dự tiế</w:t>
            </w:r>
            <w:r w:rsidR="002617EE">
              <w:rPr>
                <w:rFonts w:ascii="Times New Roman" w:eastAsia="Times New Roman" w:hAnsi="Times New Roman" w:cs="Times New Roman"/>
                <w:sz w:val="28"/>
                <w:szCs w:val="28"/>
                <w:lang w:eastAsia="vi-VN"/>
              </w:rPr>
              <w:t>t chào cờ sáng thứ hai</w:t>
            </w:r>
            <w:r w:rsidR="002617EE" w:rsidRPr="002617EE">
              <w:rPr>
                <w:rFonts w:ascii="Times New Roman" w:eastAsia="Times New Roman" w:hAnsi="Times New Roman" w:cs="Times New Roman"/>
                <w:sz w:val="28"/>
                <w:szCs w:val="28"/>
                <w:lang w:eastAsia="vi-VN"/>
              </w:rPr>
              <w:t xml:space="preserve"> 04/10/2021</w:t>
            </w:r>
            <w:r w:rsidRPr="002617EE">
              <w:rPr>
                <w:rFonts w:ascii="Times New Roman" w:eastAsia="Times New Roman" w:hAnsi="Times New Roman" w:cs="Times New Roman"/>
                <w:sz w:val="28"/>
                <w:szCs w:val="28"/>
                <w:lang w:eastAsia="vi-VN"/>
              </w:rPr>
              <w:t>.</w:t>
            </w:r>
          </w:p>
          <w:p w14:paraId="6301614D" w14:textId="77777777" w:rsidR="00EB5105" w:rsidRPr="002617EE" w:rsidRDefault="002617EE" w:rsidP="002617EE">
            <w:pPr>
              <w:spacing w:after="0" w:line="276"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Học sinh của 08</w:t>
            </w:r>
            <w:r w:rsidR="00EB5105" w:rsidRPr="002617EE">
              <w:rPr>
                <w:rFonts w:ascii="Times New Roman" w:eastAsia="Times New Roman" w:hAnsi="Times New Roman" w:cs="Times New Roman"/>
                <w:sz w:val="28"/>
                <w:szCs w:val="28"/>
                <w:lang w:eastAsia="vi-VN"/>
              </w:rPr>
              <w:t xml:space="preserve"> lớp tham gia</w:t>
            </w:r>
          </w:p>
        </w:tc>
        <w:tc>
          <w:tcPr>
            <w:tcW w:w="14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6FEB86A"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r>
      <w:tr w:rsidR="00EB5105" w:rsidRPr="002617EE" w14:paraId="196D02E2"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4C4EABBF"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2. Các phương tiện thông tin</w:t>
            </w:r>
          </w:p>
          <w:p w14:paraId="011F8F8A" w14:textId="77777777" w:rsidR="00EB5105" w:rsidRPr="002617EE" w:rsidRDefault="002617EE" w:rsidP="002617EE">
            <w:pPr>
              <w:spacing w:after="0" w:line="276"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Số bài viết trên các báo</w:t>
            </w:r>
          </w:p>
          <w:p w14:paraId="32D249BF"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Số tin, phóng sự phát trên Đài truyền hình:</w:t>
            </w:r>
          </w:p>
          <w:p w14:paraId="4863E919"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Số bài, tin phát trên Đài phát thanh:</w:t>
            </w:r>
          </w:p>
          <w:p w14:paraId="3BF238B7"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Số tờ báo tường, số bài viết về HTSĐ- Xây dựng XHHT:</w:t>
            </w:r>
          </w:p>
        </w:tc>
        <w:tc>
          <w:tcPr>
            <w:tcW w:w="438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5676915B"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Không</w:t>
            </w:r>
          </w:p>
          <w:p w14:paraId="1DB337D6"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Không</w:t>
            </w:r>
          </w:p>
          <w:p w14:paraId="7F71D62B"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Không</w:t>
            </w:r>
          </w:p>
        </w:tc>
        <w:tc>
          <w:tcPr>
            <w:tcW w:w="1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4D32301F"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r>
      <w:tr w:rsidR="00EB5105" w:rsidRPr="002617EE" w14:paraId="38EC82DC"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61467FB"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lastRenderedPageBreak/>
              <w:t>3. Các hoạt động tuyên truyền</w:t>
            </w:r>
          </w:p>
          <w:p w14:paraId="57E5AD6C"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xml:space="preserve">- Số lượng tờ rơi đã phát </w:t>
            </w:r>
            <w:r w:rsidR="002617EE">
              <w:rPr>
                <w:rFonts w:ascii="Times New Roman" w:eastAsia="Times New Roman" w:hAnsi="Times New Roman" w:cs="Times New Roman"/>
                <w:sz w:val="28"/>
                <w:szCs w:val="28"/>
                <w:lang w:eastAsia="vi-VN"/>
              </w:rPr>
              <w:t>hành</w:t>
            </w:r>
          </w:p>
          <w:p w14:paraId="213AECA4"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Số lượng sách, tài liệu đã phát hành:</w:t>
            </w:r>
          </w:p>
          <w:p w14:paraId="6C951256"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Số băng rôn, panô, khẩu hiệu đã thực hiện:</w:t>
            </w:r>
          </w:p>
        </w:tc>
        <w:tc>
          <w:tcPr>
            <w:tcW w:w="438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DED6760" w14:textId="77777777" w:rsidR="002617EE" w:rsidRDefault="002617EE" w:rsidP="002617EE">
            <w:pPr>
              <w:spacing w:after="0" w:line="276" w:lineRule="auto"/>
              <w:rPr>
                <w:rFonts w:ascii="Times New Roman" w:eastAsia="Times New Roman" w:hAnsi="Times New Roman" w:cs="Times New Roman"/>
                <w:b/>
                <w:bCs/>
                <w:sz w:val="28"/>
                <w:szCs w:val="28"/>
                <w:bdr w:val="none" w:sz="0" w:space="0" w:color="auto" w:frame="1"/>
                <w:lang w:eastAsia="vi-VN"/>
              </w:rPr>
            </w:pPr>
          </w:p>
          <w:p w14:paraId="07A3AAB7"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b/>
                <w:bCs/>
                <w:sz w:val="28"/>
                <w:szCs w:val="28"/>
                <w:bdr w:val="none" w:sz="0" w:space="0" w:color="auto" w:frame="1"/>
                <w:lang w:eastAsia="vi-VN"/>
              </w:rPr>
              <w:t>- </w:t>
            </w:r>
            <w:r w:rsidRPr="002617EE">
              <w:rPr>
                <w:rFonts w:ascii="Times New Roman" w:eastAsia="Times New Roman" w:hAnsi="Times New Roman" w:cs="Times New Roman"/>
                <w:sz w:val="28"/>
                <w:szCs w:val="28"/>
                <w:lang w:eastAsia="vi-VN"/>
              </w:rPr>
              <w:t>200 tờ.</w:t>
            </w:r>
          </w:p>
          <w:p w14:paraId="2CD8E3FB" w14:textId="77777777" w:rsid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b/>
                <w:bCs/>
                <w:sz w:val="28"/>
                <w:szCs w:val="28"/>
                <w:bdr w:val="none" w:sz="0" w:space="0" w:color="auto" w:frame="1"/>
                <w:lang w:eastAsia="vi-VN"/>
              </w:rPr>
              <w:t>- </w:t>
            </w:r>
            <w:r w:rsidRPr="002617EE">
              <w:rPr>
                <w:rFonts w:ascii="Times New Roman" w:eastAsia="Times New Roman" w:hAnsi="Times New Roman" w:cs="Times New Roman"/>
                <w:sz w:val="28"/>
                <w:szCs w:val="28"/>
                <w:lang w:eastAsia="vi-VN"/>
              </w:rPr>
              <w:t>Số lượng sách tài liệu đã phát</w:t>
            </w:r>
            <w:r w:rsidRPr="002617EE">
              <w:rPr>
                <w:rFonts w:ascii="Times New Roman" w:eastAsia="Times New Roman" w:hAnsi="Times New Roman" w:cs="Times New Roman"/>
                <w:b/>
                <w:bCs/>
                <w:sz w:val="28"/>
                <w:szCs w:val="28"/>
                <w:bdr w:val="none" w:sz="0" w:space="0" w:color="auto" w:frame="1"/>
                <w:lang w:eastAsia="vi-VN"/>
              </w:rPr>
              <w:t> </w:t>
            </w:r>
            <w:r w:rsidRPr="002617EE">
              <w:rPr>
                <w:rFonts w:ascii="Times New Roman" w:eastAsia="Times New Roman" w:hAnsi="Times New Roman" w:cs="Times New Roman"/>
                <w:sz w:val="28"/>
                <w:szCs w:val="28"/>
                <w:lang w:eastAsia="vi-VN"/>
              </w:rPr>
              <w:t>hành</w:t>
            </w:r>
            <w:r w:rsidRPr="002617EE">
              <w:rPr>
                <w:rFonts w:ascii="Times New Roman" w:eastAsia="Times New Roman" w:hAnsi="Times New Roman" w:cs="Times New Roman"/>
                <w:b/>
                <w:bCs/>
                <w:sz w:val="28"/>
                <w:szCs w:val="28"/>
                <w:bdr w:val="none" w:sz="0" w:space="0" w:color="auto" w:frame="1"/>
                <w:lang w:eastAsia="vi-VN"/>
              </w:rPr>
              <w:t> </w:t>
            </w:r>
            <w:r w:rsidRPr="002617EE">
              <w:rPr>
                <w:rFonts w:ascii="Times New Roman" w:eastAsia="Times New Roman" w:hAnsi="Times New Roman" w:cs="Times New Roman"/>
                <w:sz w:val="28"/>
                <w:szCs w:val="28"/>
                <w:lang w:eastAsia="vi-VN"/>
              </w:rPr>
              <w:t>gồm: Sách tham khảo trường 1250 bản</w:t>
            </w:r>
          </w:p>
          <w:p w14:paraId="17AEE230"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b/>
                <w:bCs/>
                <w:sz w:val="28"/>
                <w:szCs w:val="28"/>
                <w:bdr w:val="none" w:sz="0" w:space="0" w:color="auto" w:frame="1"/>
                <w:lang w:eastAsia="vi-VN"/>
              </w:rPr>
              <w:t>- </w:t>
            </w:r>
            <w:r w:rsidRPr="002617EE">
              <w:rPr>
                <w:rFonts w:ascii="Times New Roman" w:eastAsia="Times New Roman" w:hAnsi="Times New Roman" w:cs="Times New Roman"/>
                <w:sz w:val="28"/>
                <w:szCs w:val="28"/>
                <w:lang w:eastAsia="vi-VN"/>
              </w:rPr>
              <w:t>1 băng rôn, 1 panô, 1 khẩu hiệu.</w:t>
            </w:r>
          </w:p>
        </w:tc>
        <w:tc>
          <w:tcPr>
            <w:tcW w:w="14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B280249"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r>
      <w:tr w:rsidR="00EB5105" w:rsidRPr="002617EE" w14:paraId="5CA3B224"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646511AE" w14:textId="77777777" w:rsidR="002617EE"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xml:space="preserve">4. </w:t>
            </w:r>
            <w:r w:rsidR="002617EE">
              <w:rPr>
                <w:rFonts w:ascii="Times New Roman" w:eastAsia="Times New Roman" w:hAnsi="Times New Roman" w:cs="Times New Roman"/>
                <w:sz w:val="28"/>
                <w:szCs w:val="28"/>
                <w:lang w:eastAsia="vi-VN"/>
              </w:rPr>
              <w:t xml:space="preserve">Hội thảo, tọa đàm, triển lãm </w:t>
            </w:r>
          </w:p>
          <w:p w14:paraId="14641F4C"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c>
          <w:tcPr>
            <w:tcW w:w="438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60116D57" w14:textId="77777777" w:rsidR="00EB5105" w:rsidRPr="002617EE" w:rsidRDefault="002617EE" w:rsidP="002617EE">
            <w:pPr>
              <w:spacing w:after="0" w:line="276" w:lineRule="auto"/>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bdr w:val="none" w:sz="0" w:space="0" w:color="auto" w:frame="1"/>
                <w:lang w:eastAsia="vi-VN"/>
              </w:rPr>
              <w:t>- 27</w:t>
            </w:r>
            <w:r w:rsidR="00EB5105" w:rsidRPr="002617EE">
              <w:rPr>
                <w:rFonts w:ascii="Times New Roman" w:eastAsia="Times New Roman" w:hAnsi="Times New Roman" w:cs="Times New Roman"/>
                <w:b/>
                <w:bCs/>
                <w:sz w:val="28"/>
                <w:szCs w:val="28"/>
                <w:bdr w:val="none" w:sz="0" w:space="0" w:color="auto" w:frame="1"/>
                <w:lang w:eastAsia="vi-VN"/>
              </w:rPr>
              <w:t> </w:t>
            </w:r>
            <w:r>
              <w:rPr>
                <w:rFonts w:ascii="Times New Roman" w:eastAsia="Times New Roman" w:hAnsi="Times New Roman" w:cs="Times New Roman"/>
                <w:sz w:val="28"/>
                <w:szCs w:val="28"/>
                <w:lang w:eastAsia="vi-VN"/>
              </w:rPr>
              <w:t>Cán bộ, giáo viên và</w:t>
            </w:r>
            <w:r w:rsidR="00EB5105" w:rsidRPr="002617EE">
              <w:rPr>
                <w:rFonts w:ascii="Times New Roman" w:eastAsia="Times New Roman" w:hAnsi="Times New Roman" w:cs="Times New Roman"/>
                <w:sz w:val="28"/>
                <w:szCs w:val="28"/>
                <w:lang w:eastAsia="vi-VN"/>
              </w:rPr>
              <w:t xml:space="preserve"> nhân viên c</w:t>
            </w:r>
            <w:r>
              <w:rPr>
                <w:rFonts w:ascii="Times New Roman" w:eastAsia="Times New Roman" w:hAnsi="Times New Roman" w:cs="Times New Roman"/>
                <w:sz w:val="28"/>
                <w:szCs w:val="28"/>
                <w:lang w:eastAsia="vi-VN"/>
              </w:rPr>
              <w:t>ủa trường và đông đủ học sinh 08</w:t>
            </w:r>
            <w:r w:rsidR="00EB5105" w:rsidRPr="002617EE">
              <w:rPr>
                <w:rFonts w:ascii="Times New Roman" w:eastAsia="Times New Roman" w:hAnsi="Times New Roman" w:cs="Times New Roman"/>
                <w:sz w:val="28"/>
                <w:szCs w:val="28"/>
                <w:lang w:eastAsia="vi-VN"/>
              </w:rPr>
              <w:t xml:space="preserve"> lớ</w:t>
            </w:r>
            <w:r>
              <w:rPr>
                <w:rFonts w:ascii="Times New Roman" w:eastAsia="Times New Roman" w:hAnsi="Times New Roman" w:cs="Times New Roman"/>
                <w:sz w:val="28"/>
                <w:szCs w:val="28"/>
                <w:lang w:eastAsia="vi-VN"/>
              </w:rPr>
              <w:t>p tham dự lúc 7 giờ sáng ngày 04 tháng 10</w:t>
            </w:r>
            <w:r w:rsidR="00EB5105" w:rsidRPr="002617EE">
              <w:rPr>
                <w:rFonts w:ascii="Times New Roman" w:eastAsia="Times New Roman" w:hAnsi="Times New Roman" w:cs="Times New Roman"/>
                <w:sz w:val="28"/>
                <w:szCs w:val="28"/>
                <w:lang w:eastAsia="vi-VN"/>
              </w:rPr>
              <w:t xml:space="preserve"> năm 2021.</w:t>
            </w:r>
          </w:p>
          <w:p w14:paraId="179C8E6E"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c>
          <w:tcPr>
            <w:tcW w:w="1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6C10D40C"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r>
      <w:tr w:rsidR="00EB5105" w:rsidRPr="002617EE" w14:paraId="053244A8"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EF5EA92"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5. Khai giảng các lớp</w:t>
            </w:r>
          </w:p>
        </w:tc>
        <w:tc>
          <w:tcPr>
            <w:tcW w:w="438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B348E34"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Không</w:t>
            </w:r>
          </w:p>
        </w:tc>
        <w:tc>
          <w:tcPr>
            <w:tcW w:w="14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4005FA"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r>
      <w:tr w:rsidR="00EB5105" w:rsidRPr="002617EE" w14:paraId="7C5D4224"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748085D1"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6. Công tác vận động xây dựng tủ sách, quyên góp sách</w:t>
            </w:r>
          </w:p>
          <w:p w14:paraId="019AAA40" w14:textId="77777777" w:rsidR="00EB5105" w:rsidRPr="002617EE" w:rsidRDefault="002617EE" w:rsidP="002617EE">
            <w:pPr>
              <w:spacing w:after="0" w:line="276"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Số tủ sách được xây dựng</w:t>
            </w:r>
          </w:p>
          <w:p w14:paraId="25820E87"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Số đầu sách được quyên góp:</w:t>
            </w:r>
          </w:p>
        </w:tc>
        <w:tc>
          <w:tcPr>
            <w:tcW w:w="4384"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09740A25" w14:textId="77777777" w:rsidR="002617EE" w:rsidRDefault="002617EE" w:rsidP="002617EE">
            <w:pPr>
              <w:spacing w:after="0" w:line="276" w:lineRule="auto"/>
              <w:rPr>
                <w:rFonts w:ascii="Times New Roman" w:eastAsia="Times New Roman" w:hAnsi="Times New Roman" w:cs="Times New Roman"/>
                <w:sz w:val="28"/>
                <w:szCs w:val="28"/>
                <w:lang w:eastAsia="vi-VN"/>
              </w:rPr>
            </w:pPr>
          </w:p>
          <w:p w14:paraId="43B5D5CA"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Một tủ</w:t>
            </w:r>
          </w:p>
          <w:p w14:paraId="31D78C40"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 Số đầu sách quyên góp bản</w:t>
            </w:r>
          </w:p>
        </w:tc>
        <w:tc>
          <w:tcPr>
            <w:tcW w:w="1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14:paraId="352C3796"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r>
      <w:tr w:rsidR="00EB5105" w:rsidRPr="002617EE" w14:paraId="47117391" w14:textId="77777777" w:rsidTr="00713B51">
        <w:tc>
          <w:tcPr>
            <w:tcW w:w="3961"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0BF5850"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r w:rsidRPr="002617EE">
              <w:rPr>
                <w:rFonts w:ascii="Times New Roman" w:eastAsia="Times New Roman" w:hAnsi="Times New Roman" w:cs="Times New Roman"/>
                <w:sz w:val="28"/>
                <w:szCs w:val="28"/>
                <w:lang w:eastAsia="vi-VN"/>
              </w:rPr>
              <w:t>7. Tổng kết, khen thưởng</w:t>
            </w:r>
          </w:p>
          <w:p w14:paraId="67ABCB01"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c>
          <w:tcPr>
            <w:tcW w:w="4384"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497CC51" w14:textId="77777777" w:rsidR="00EB5105" w:rsidRPr="002617EE" w:rsidRDefault="002617EE" w:rsidP="002617EE">
            <w:pPr>
              <w:pStyle w:val="ListParagraph"/>
              <w:numPr>
                <w:ilvl w:val="0"/>
                <w:numId w:val="3"/>
              </w:numPr>
              <w:spacing w:after="0" w:line="276"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Khen thưởng 2 lớp 6/1, 6/2.</w:t>
            </w:r>
          </w:p>
        </w:tc>
        <w:tc>
          <w:tcPr>
            <w:tcW w:w="0" w:type="auto"/>
            <w:shd w:val="clear" w:color="auto" w:fill="E8F0FE"/>
            <w:vAlign w:val="center"/>
            <w:hideMark/>
          </w:tcPr>
          <w:p w14:paraId="0E8608EF" w14:textId="77777777" w:rsidR="00EB5105" w:rsidRPr="002617EE" w:rsidRDefault="00EB5105" w:rsidP="002617EE">
            <w:pPr>
              <w:spacing w:after="0" w:line="276" w:lineRule="auto"/>
              <w:rPr>
                <w:rFonts w:ascii="Times New Roman" w:eastAsia="Times New Roman" w:hAnsi="Times New Roman" w:cs="Times New Roman"/>
                <w:sz w:val="28"/>
                <w:szCs w:val="28"/>
                <w:lang w:eastAsia="vi-VN"/>
              </w:rPr>
            </w:pPr>
          </w:p>
        </w:tc>
      </w:tr>
    </w:tbl>
    <w:p w14:paraId="038B6B1B" w14:textId="77777777" w:rsidR="00EB5105" w:rsidRDefault="00EB5105" w:rsidP="002617EE">
      <w:pPr>
        <w:spacing w:after="0" w:line="276" w:lineRule="auto"/>
        <w:rPr>
          <w:rFonts w:ascii="Times New Roman" w:hAnsi="Times New Roman" w:cs="Times New Roman"/>
          <w:sz w:val="28"/>
          <w:szCs w:val="28"/>
        </w:rPr>
      </w:pPr>
    </w:p>
    <w:p w14:paraId="16988DBA" w14:textId="77777777" w:rsidR="001807A8" w:rsidRPr="001807A8" w:rsidRDefault="001807A8" w:rsidP="002617EE">
      <w:pPr>
        <w:spacing w:after="0" w:line="276" w:lineRule="auto"/>
        <w:rPr>
          <w:rFonts w:ascii="Times New Roman" w:hAnsi="Times New Roman" w:cs="Times New Roman"/>
          <w:b/>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 xml:space="preserve">  </w:t>
      </w:r>
      <w:r w:rsidRPr="001807A8">
        <w:rPr>
          <w:rFonts w:ascii="Times New Roman" w:hAnsi="Times New Roman" w:cs="Times New Roman"/>
          <w:b/>
          <w:sz w:val="28"/>
          <w:szCs w:val="28"/>
          <w:lang w:val="en-US"/>
        </w:rPr>
        <w:t>Hiệu Trưởng</w:t>
      </w:r>
    </w:p>
    <w:p w14:paraId="7581E4C5" w14:textId="77777777" w:rsidR="001807A8" w:rsidRPr="001807A8" w:rsidRDefault="001807A8" w:rsidP="002617EE">
      <w:pPr>
        <w:spacing w:after="0" w:line="276" w:lineRule="auto"/>
        <w:rPr>
          <w:rFonts w:ascii="Times New Roman" w:hAnsi="Times New Roman" w:cs="Times New Roman"/>
          <w:b/>
          <w:sz w:val="28"/>
          <w:szCs w:val="28"/>
          <w:lang w:val="en-US"/>
        </w:rPr>
      </w:pPr>
    </w:p>
    <w:p w14:paraId="13324F5B" w14:textId="77777777" w:rsidR="001807A8" w:rsidRPr="001807A8" w:rsidRDefault="001807A8" w:rsidP="002617EE">
      <w:pPr>
        <w:spacing w:after="0" w:line="276" w:lineRule="auto"/>
        <w:rPr>
          <w:rFonts w:ascii="Times New Roman" w:hAnsi="Times New Roman" w:cs="Times New Roman"/>
          <w:b/>
          <w:sz w:val="28"/>
          <w:szCs w:val="28"/>
          <w:lang w:val="en-US"/>
        </w:rPr>
      </w:pPr>
    </w:p>
    <w:p w14:paraId="0C1B1E38" w14:textId="77777777" w:rsidR="001807A8" w:rsidRPr="001807A8" w:rsidRDefault="001807A8" w:rsidP="002617EE">
      <w:pPr>
        <w:spacing w:after="0" w:line="276" w:lineRule="auto"/>
        <w:rPr>
          <w:rFonts w:ascii="Times New Roman" w:hAnsi="Times New Roman" w:cs="Times New Roman"/>
          <w:b/>
          <w:sz w:val="28"/>
          <w:szCs w:val="28"/>
          <w:lang w:val="en-US"/>
        </w:rPr>
      </w:pPr>
    </w:p>
    <w:p w14:paraId="0762FAC0" w14:textId="77777777" w:rsidR="001807A8" w:rsidRPr="001807A8" w:rsidRDefault="001807A8" w:rsidP="002617EE">
      <w:pPr>
        <w:spacing w:after="0" w:line="276" w:lineRule="auto"/>
        <w:rPr>
          <w:rFonts w:ascii="Times New Roman" w:hAnsi="Times New Roman" w:cs="Times New Roman"/>
          <w:b/>
          <w:sz w:val="28"/>
          <w:szCs w:val="28"/>
          <w:lang w:val="en-US"/>
        </w:rPr>
      </w:pPr>
      <w:r w:rsidRPr="001807A8">
        <w:rPr>
          <w:rFonts w:ascii="Times New Roman" w:hAnsi="Times New Roman" w:cs="Times New Roman"/>
          <w:b/>
          <w:sz w:val="28"/>
          <w:szCs w:val="28"/>
          <w:lang w:val="en-US"/>
        </w:rPr>
        <w:tab/>
      </w:r>
      <w:r w:rsidRPr="001807A8">
        <w:rPr>
          <w:rFonts w:ascii="Times New Roman" w:hAnsi="Times New Roman" w:cs="Times New Roman"/>
          <w:b/>
          <w:sz w:val="28"/>
          <w:szCs w:val="28"/>
          <w:lang w:val="en-US"/>
        </w:rPr>
        <w:tab/>
      </w:r>
      <w:r w:rsidRPr="001807A8">
        <w:rPr>
          <w:rFonts w:ascii="Times New Roman" w:hAnsi="Times New Roman" w:cs="Times New Roman"/>
          <w:b/>
          <w:sz w:val="28"/>
          <w:szCs w:val="28"/>
          <w:lang w:val="en-US"/>
        </w:rPr>
        <w:tab/>
      </w:r>
      <w:r w:rsidRPr="001807A8">
        <w:rPr>
          <w:rFonts w:ascii="Times New Roman" w:hAnsi="Times New Roman" w:cs="Times New Roman"/>
          <w:b/>
          <w:sz w:val="28"/>
          <w:szCs w:val="28"/>
          <w:lang w:val="en-US"/>
        </w:rPr>
        <w:tab/>
      </w:r>
      <w:r w:rsidRPr="001807A8">
        <w:rPr>
          <w:rFonts w:ascii="Times New Roman" w:hAnsi="Times New Roman" w:cs="Times New Roman"/>
          <w:b/>
          <w:sz w:val="28"/>
          <w:szCs w:val="28"/>
          <w:lang w:val="en-US"/>
        </w:rPr>
        <w:tab/>
      </w:r>
      <w:r w:rsidRPr="001807A8">
        <w:rPr>
          <w:rFonts w:ascii="Times New Roman" w:hAnsi="Times New Roman" w:cs="Times New Roman"/>
          <w:b/>
          <w:sz w:val="28"/>
          <w:szCs w:val="28"/>
          <w:lang w:val="en-US"/>
        </w:rPr>
        <w:tab/>
      </w:r>
      <w:r w:rsidRPr="001807A8">
        <w:rPr>
          <w:rFonts w:ascii="Times New Roman" w:hAnsi="Times New Roman" w:cs="Times New Roman"/>
          <w:b/>
          <w:sz w:val="28"/>
          <w:szCs w:val="28"/>
          <w:lang w:val="en-US"/>
        </w:rPr>
        <w:tab/>
      </w:r>
      <w:r w:rsidRPr="001807A8">
        <w:rPr>
          <w:rFonts w:ascii="Times New Roman" w:hAnsi="Times New Roman" w:cs="Times New Roman"/>
          <w:b/>
          <w:sz w:val="28"/>
          <w:szCs w:val="28"/>
          <w:lang w:val="en-US"/>
        </w:rPr>
        <w:tab/>
        <w:t>Hoàng Văn Ứng</w:t>
      </w:r>
    </w:p>
    <w:sectPr w:rsidR="001807A8" w:rsidRPr="001807A8" w:rsidSect="00414FB9">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611C"/>
    <w:multiLevelType w:val="hybridMultilevel"/>
    <w:tmpl w:val="EBB624AC"/>
    <w:lvl w:ilvl="0" w:tplc="1F14BA0C">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07F6B63"/>
    <w:multiLevelType w:val="multilevel"/>
    <w:tmpl w:val="2AE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8C0C0C"/>
    <w:multiLevelType w:val="hybridMultilevel"/>
    <w:tmpl w:val="B54839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B9"/>
    <w:rsid w:val="001807A8"/>
    <w:rsid w:val="002617EE"/>
    <w:rsid w:val="00414FB9"/>
    <w:rsid w:val="00557B67"/>
    <w:rsid w:val="005829A7"/>
    <w:rsid w:val="00713B51"/>
    <w:rsid w:val="00EB51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EB3E"/>
  <w15:chartTrackingRefBased/>
  <w15:docId w15:val="{4B4BE9D6-C09E-4B1B-B669-3AECE9FC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FB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EB5105"/>
    <w:pPr>
      <w:ind w:left="720"/>
      <w:contextualSpacing/>
    </w:pPr>
  </w:style>
  <w:style w:type="character" w:styleId="Strong">
    <w:name w:val="Strong"/>
    <w:basedOn w:val="DefaultParagraphFont"/>
    <w:uiPriority w:val="22"/>
    <w:qFormat/>
    <w:rsid w:val="00EB5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7748">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16806289">
      <w:bodyDiv w:val="1"/>
      <w:marLeft w:val="0"/>
      <w:marRight w:val="0"/>
      <w:marTop w:val="0"/>
      <w:marBottom w:val="0"/>
      <w:divBdr>
        <w:top w:val="none" w:sz="0" w:space="0" w:color="auto"/>
        <w:left w:val="none" w:sz="0" w:space="0" w:color="auto"/>
        <w:bottom w:val="none" w:sz="0" w:space="0" w:color="auto"/>
        <w:right w:val="none" w:sz="0" w:space="0" w:color="auto"/>
      </w:divBdr>
    </w:div>
    <w:div w:id="1371417201">
      <w:bodyDiv w:val="1"/>
      <w:marLeft w:val="0"/>
      <w:marRight w:val="0"/>
      <w:marTop w:val="0"/>
      <w:marBottom w:val="0"/>
      <w:divBdr>
        <w:top w:val="none" w:sz="0" w:space="0" w:color="auto"/>
        <w:left w:val="none" w:sz="0" w:space="0" w:color="auto"/>
        <w:bottom w:val="none" w:sz="0" w:space="0" w:color="auto"/>
        <w:right w:val="none" w:sz="0" w:space="0" w:color="auto"/>
      </w:divBdr>
    </w:div>
    <w:div w:id="1837726364">
      <w:bodyDiv w:val="1"/>
      <w:marLeft w:val="0"/>
      <w:marRight w:val="0"/>
      <w:marTop w:val="0"/>
      <w:marBottom w:val="0"/>
      <w:divBdr>
        <w:top w:val="none" w:sz="0" w:space="0" w:color="auto"/>
        <w:left w:val="none" w:sz="0" w:space="0" w:color="auto"/>
        <w:bottom w:val="none" w:sz="0" w:space="0" w:color="auto"/>
        <w:right w:val="none" w:sz="0" w:space="0" w:color="auto"/>
      </w:divBdr>
    </w:div>
    <w:div w:id="1880241883">
      <w:bodyDiv w:val="1"/>
      <w:marLeft w:val="0"/>
      <w:marRight w:val="0"/>
      <w:marTop w:val="0"/>
      <w:marBottom w:val="0"/>
      <w:divBdr>
        <w:top w:val="none" w:sz="0" w:space="0" w:color="auto"/>
        <w:left w:val="none" w:sz="0" w:space="0" w:color="auto"/>
        <w:bottom w:val="none" w:sz="0" w:space="0" w:color="auto"/>
        <w:right w:val="none" w:sz="0" w:space="0" w:color="auto"/>
      </w:divBdr>
    </w:div>
    <w:div w:id="21389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Trường THCS Phong Hải</cp:lastModifiedBy>
  <cp:revision>6</cp:revision>
  <dcterms:created xsi:type="dcterms:W3CDTF">2021-10-16T03:04:00Z</dcterms:created>
  <dcterms:modified xsi:type="dcterms:W3CDTF">2021-10-17T07:12:00Z</dcterms:modified>
</cp:coreProperties>
</file>